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F6688" w14:textId="77777777" w:rsidR="00F11FC3" w:rsidRDefault="00F11FC3"/>
    <w:p w14:paraId="786ABC13" w14:textId="77777777" w:rsidR="00D14BAE" w:rsidRDefault="00D14BAE" w:rsidP="00D14BAE">
      <w:pPr>
        <w:spacing w:line="360" w:lineRule="auto"/>
        <w:jc w:val="center"/>
        <w:rPr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Krycí list</w:t>
      </w:r>
    </w:p>
    <w:p w14:paraId="31BE1885" w14:textId="723661D7" w:rsidR="00D14BAE" w:rsidRDefault="00D14BAE" w:rsidP="00D14BAE">
      <w:pPr>
        <w:spacing w:line="276" w:lineRule="auto"/>
      </w:pPr>
      <w:r>
        <w:rPr>
          <w:rFonts w:ascii="Times New Roman" w:hAnsi="Times New Roman"/>
        </w:rPr>
        <w:t xml:space="preserve">Název veřejné zakázky: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color w:val="000000"/>
        </w:rPr>
        <w:t xml:space="preserve">Oprava komunikací Nymburka tryskovou metodou </w:t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</w:r>
      <w:r>
        <w:rPr>
          <w:rFonts w:ascii="Times New Roman" w:hAnsi="Times New Roman"/>
          <w:b/>
          <w:color w:val="000000"/>
        </w:rPr>
        <w:tab/>
        <w:t xml:space="preserve">strojem </w:t>
      </w:r>
      <w:proofErr w:type="spellStart"/>
      <w:r>
        <w:rPr>
          <w:rFonts w:ascii="Times New Roman" w:hAnsi="Times New Roman"/>
          <w:b/>
          <w:color w:val="000000"/>
        </w:rPr>
        <w:t>Patchmatic</w:t>
      </w:r>
      <w:proofErr w:type="spellEnd"/>
      <w:r>
        <w:rPr>
          <w:rFonts w:ascii="Times New Roman" w:hAnsi="Times New Roman"/>
          <w:b/>
          <w:color w:val="000000"/>
        </w:rPr>
        <w:t xml:space="preserve"> v r. 2026</w:t>
      </w:r>
    </w:p>
    <w:p w14:paraId="64BF6448" w14:textId="77777777" w:rsidR="00D14BAE" w:rsidRDefault="00D14BAE" w:rsidP="00D14BA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Název: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Technické služby Nymburk, </w:t>
      </w:r>
      <w:r>
        <w:rPr>
          <w:rFonts w:ascii="Times New Roman" w:hAnsi="Times New Roman"/>
          <w:i/>
          <w:iCs/>
        </w:rPr>
        <w:t>příspěvková organizace</w:t>
      </w:r>
    </w:p>
    <w:p w14:paraId="1D770051" w14:textId="77777777" w:rsidR="00D14BAE" w:rsidRDefault="00D14BAE" w:rsidP="00D14BA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Sídlo: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V Zahrádkách 1536/8, 288 02 Nymburk</w:t>
      </w:r>
    </w:p>
    <w:p w14:paraId="7953D4F3" w14:textId="77777777" w:rsidR="00D14BAE" w:rsidRDefault="00D14BAE" w:rsidP="00D14BA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IČ: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00067041 </w:t>
      </w:r>
    </w:p>
    <w:p w14:paraId="201D70F4" w14:textId="77777777" w:rsidR="00D14BAE" w:rsidRDefault="00D14BAE" w:rsidP="00D14BAE">
      <w:pPr>
        <w:spacing w:line="360" w:lineRule="auto"/>
      </w:pPr>
      <w:r>
        <w:rPr>
          <w:rFonts w:ascii="Times New Roman" w:hAnsi="Times New Roman"/>
        </w:rPr>
        <w:t>DIČ: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CZ00067041</w:t>
      </w:r>
    </w:p>
    <w:p w14:paraId="24831217" w14:textId="77777777" w:rsidR="00D14BAE" w:rsidRDefault="00D14BAE" w:rsidP="00D14BAE">
      <w:pPr>
        <w:spacing w:line="360" w:lineRule="auto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 xml:space="preserve">Identifikační údaje dodavatele: </w:t>
      </w:r>
    </w:p>
    <w:p w14:paraId="5359C0D7" w14:textId="77777777" w:rsidR="00D14BAE" w:rsidRDefault="00D14BAE" w:rsidP="00D14BA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Obchodní firma/název: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F49F7">
        <w:rPr>
          <w:rFonts w:ascii="Times New Roman" w:hAnsi="Times New Roman"/>
          <w:highlight w:val="darkGreen"/>
        </w:rPr>
        <w:t xml:space="preserve">[doplní uchazeč] </w:t>
      </w:r>
    </w:p>
    <w:p w14:paraId="3547D2B2" w14:textId="77777777" w:rsidR="00D14BAE" w:rsidRDefault="00D14BAE" w:rsidP="00D14BA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IČ: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F49F7">
        <w:rPr>
          <w:rFonts w:ascii="Times New Roman" w:hAnsi="Times New Roman"/>
          <w:highlight w:val="darkGreen"/>
        </w:rPr>
        <w:t xml:space="preserve">[doplní uchazeč] </w:t>
      </w:r>
    </w:p>
    <w:p w14:paraId="1F6AC14C" w14:textId="77777777" w:rsidR="00D14BAE" w:rsidRDefault="00D14BAE" w:rsidP="00D14BA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DIČ: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F49F7">
        <w:rPr>
          <w:rFonts w:ascii="Times New Roman" w:hAnsi="Times New Roman"/>
          <w:highlight w:val="darkGreen"/>
        </w:rPr>
        <w:t>[doplní uchazeč]</w:t>
      </w:r>
    </w:p>
    <w:p w14:paraId="5D8630C9" w14:textId="77777777" w:rsidR="00D14BAE" w:rsidRDefault="00D14BAE" w:rsidP="00D14BA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Sídlo: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F49F7">
        <w:rPr>
          <w:rFonts w:ascii="Times New Roman" w:hAnsi="Times New Roman"/>
          <w:highlight w:val="darkGreen"/>
        </w:rPr>
        <w:t xml:space="preserve">[doplní uchazeč] </w:t>
      </w:r>
    </w:p>
    <w:p w14:paraId="000A875C" w14:textId="77777777" w:rsidR="00D14BAE" w:rsidRDefault="00D14BAE" w:rsidP="00D14BA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Osoba oprávněná za uchazeče jednat: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F49F7">
        <w:rPr>
          <w:rFonts w:ascii="Times New Roman" w:hAnsi="Times New Roman"/>
          <w:highlight w:val="darkGreen"/>
        </w:rPr>
        <w:t>[doplní uchazeč]</w:t>
      </w:r>
      <w:r>
        <w:rPr>
          <w:rFonts w:ascii="Times New Roman" w:hAnsi="Times New Roman"/>
        </w:rPr>
        <w:t xml:space="preserve"> </w:t>
      </w:r>
    </w:p>
    <w:p w14:paraId="2EF77CF6" w14:textId="77777777" w:rsidR="00D14BAE" w:rsidRDefault="00D14BAE" w:rsidP="00D14BA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Kontaktní osoba: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F49F7">
        <w:rPr>
          <w:rFonts w:ascii="Times New Roman" w:hAnsi="Times New Roman"/>
          <w:highlight w:val="darkGreen"/>
        </w:rPr>
        <w:t xml:space="preserve">[doplní uchazeč] </w:t>
      </w:r>
    </w:p>
    <w:p w14:paraId="6781A71B" w14:textId="77777777" w:rsidR="00D14BAE" w:rsidRDefault="00D14BAE" w:rsidP="00D14BA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Telefon / fax: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F49F7">
        <w:rPr>
          <w:rFonts w:ascii="Times New Roman" w:hAnsi="Times New Roman"/>
          <w:highlight w:val="darkGreen"/>
        </w:rPr>
        <w:t xml:space="preserve">[doplní uchazeč] </w:t>
      </w:r>
    </w:p>
    <w:p w14:paraId="73F4B80F" w14:textId="77777777" w:rsidR="00D14BAE" w:rsidRDefault="00D14BAE" w:rsidP="00D14BA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E-mail: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F49F7">
        <w:rPr>
          <w:rFonts w:ascii="Times New Roman" w:hAnsi="Times New Roman"/>
          <w:highlight w:val="darkGreen"/>
        </w:rPr>
        <w:t xml:space="preserve">[doplní uchazeč] </w:t>
      </w:r>
    </w:p>
    <w:tbl>
      <w:tblPr>
        <w:tblW w:w="9781" w:type="dxa"/>
        <w:tblInd w:w="-3" w:type="dxa"/>
        <w:tblLayout w:type="fixed"/>
        <w:tblCellMar>
          <w:top w:w="55" w:type="dxa"/>
          <w:left w:w="49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19"/>
        <w:gridCol w:w="2267"/>
        <w:gridCol w:w="1967"/>
        <w:gridCol w:w="1828"/>
      </w:tblGrid>
      <w:tr w:rsidR="00D14BAE" w14:paraId="604C7F2A" w14:textId="77777777" w:rsidTr="00FC4BD6"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72BF44"/>
            <w:vAlign w:val="center"/>
          </w:tcPr>
          <w:p w14:paraId="0E45FDF4" w14:textId="77777777" w:rsidR="00D14BAE" w:rsidRDefault="00D14BAE" w:rsidP="00FC4BD6">
            <w:pPr>
              <w:widowControl w:val="0"/>
              <w:spacing w:line="360" w:lineRule="auto"/>
              <w:jc w:val="center"/>
            </w:pPr>
            <w:r>
              <w:rPr>
                <w:rFonts w:ascii="Times New Roman" w:hAnsi="Times New Roman"/>
                <w:b/>
                <w:bCs/>
              </w:rPr>
              <w:t>Jednotková nabídková cena</w:t>
            </w:r>
          </w:p>
          <w:p w14:paraId="2E2C3FB3" w14:textId="77777777" w:rsidR="00D14BAE" w:rsidRDefault="00D14BAE" w:rsidP="00FC4BD6">
            <w:pPr>
              <w:widowControl w:val="0"/>
              <w:spacing w:line="360" w:lineRule="auto"/>
              <w:jc w:val="center"/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eastAsia="Calibri" w:hAnsi="Times New Roman" w:cs="Tahoma"/>
                <w:kern w:val="0"/>
                <w:lang w:eastAsia="en-US" w:bidi="ar-SA"/>
              </w:rPr>
              <w:t>Hodnocený parametr)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72BF44"/>
            <w:vAlign w:val="center"/>
          </w:tcPr>
          <w:p w14:paraId="7294897F" w14:textId="77777777" w:rsidR="00D14BAE" w:rsidRDefault="00D14BAE" w:rsidP="00FC4BD6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bez DPH 21 %</w:t>
            </w:r>
          </w:p>
          <w:p w14:paraId="476BB450" w14:textId="77777777" w:rsidR="00D14BAE" w:rsidRDefault="00D14BAE" w:rsidP="00FC4BD6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[Kč]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72BF44"/>
            <w:vAlign w:val="center"/>
          </w:tcPr>
          <w:p w14:paraId="09F13F8D" w14:textId="77777777" w:rsidR="00D14BAE" w:rsidRDefault="00D14BAE" w:rsidP="00FC4BD6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DPH 21%</w:t>
            </w:r>
          </w:p>
          <w:p w14:paraId="071FB993" w14:textId="77777777" w:rsidR="00D14BAE" w:rsidRDefault="00D14BAE" w:rsidP="00FC4BD6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[Kč]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72BF44"/>
            <w:vAlign w:val="center"/>
          </w:tcPr>
          <w:p w14:paraId="671EFC77" w14:textId="77777777" w:rsidR="00D14BAE" w:rsidRDefault="00D14BAE" w:rsidP="00FC4BD6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Cena včetně DPH</w:t>
            </w:r>
          </w:p>
          <w:p w14:paraId="2AC846AF" w14:textId="77777777" w:rsidR="00D14BAE" w:rsidRDefault="00D14BAE" w:rsidP="00FC4BD6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[Kč]</w:t>
            </w:r>
          </w:p>
        </w:tc>
      </w:tr>
      <w:tr w:rsidR="00D14BAE" w14:paraId="05902ED7" w14:textId="77777777" w:rsidTr="00FC4BD6">
        <w:tc>
          <w:tcPr>
            <w:tcW w:w="3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B7550F" w14:textId="77777777" w:rsidR="00D14BAE" w:rsidRPr="007F49F7" w:rsidRDefault="00D14BAE" w:rsidP="00FC4BD6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b/>
                <w:bCs/>
                <w:highlight w:val="darkGreen"/>
              </w:rPr>
            </w:pPr>
            <w:r>
              <w:rPr>
                <w:rFonts w:ascii="Times New Roman" w:hAnsi="Times New Roman"/>
              </w:rPr>
              <w:t xml:space="preserve">CENA 1 </w:t>
            </w:r>
            <w:proofErr w:type="gramStart"/>
            <w:r>
              <w:rPr>
                <w:rFonts w:ascii="Times New Roman" w:hAnsi="Times New Roman"/>
              </w:rPr>
              <w:t>tuna - směs</w:t>
            </w:r>
            <w:proofErr w:type="gramEnd"/>
            <w:r>
              <w:rPr>
                <w:rFonts w:ascii="Times New Roman" w:hAnsi="Times New Roman"/>
              </w:rPr>
              <w:t xml:space="preserve"> kameniva s emulzí [Kč]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470262" w14:textId="77777777" w:rsidR="00D14BAE" w:rsidRPr="007F49F7" w:rsidRDefault="00D14BAE" w:rsidP="00FC4BD6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highlight w:val="darkGreen"/>
              </w:rPr>
            </w:pPr>
            <w:r w:rsidRPr="007F49F7">
              <w:rPr>
                <w:rFonts w:ascii="Times New Roman" w:hAnsi="Times New Roman"/>
                <w:highlight w:val="darkGreen"/>
              </w:rPr>
              <w:t>[doplní uchazeč]</w:t>
            </w:r>
          </w:p>
        </w:tc>
        <w:tc>
          <w:tcPr>
            <w:tcW w:w="1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C332CAA" w14:textId="77777777" w:rsidR="00D14BAE" w:rsidRPr="007F49F7" w:rsidRDefault="00D14BAE" w:rsidP="00FC4BD6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highlight w:val="darkGreen"/>
              </w:rPr>
            </w:pPr>
            <w:r w:rsidRPr="007F49F7">
              <w:rPr>
                <w:rFonts w:ascii="Times New Roman" w:hAnsi="Times New Roman"/>
                <w:highlight w:val="darkGreen"/>
              </w:rPr>
              <w:t>[doplní uchazeč]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453F0A" w14:textId="77777777" w:rsidR="00D14BAE" w:rsidRPr="007F49F7" w:rsidRDefault="00D14BAE" w:rsidP="00FC4BD6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highlight w:val="darkGreen"/>
              </w:rPr>
            </w:pPr>
            <w:r w:rsidRPr="007F49F7">
              <w:rPr>
                <w:rFonts w:ascii="Times New Roman" w:hAnsi="Times New Roman"/>
                <w:highlight w:val="darkGreen"/>
              </w:rPr>
              <w:t>[doplní uchazeč]</w:t>
            </w:r>
          </w:p>
        </w:tc>
      </w:tr>
    </w:tbl>
    <w:p w14:paraId="0761972C" w14:textId="77777777" w:rsidR="00D14BAE" w:rsidRDefault="00D14BAE" w:rsidP="00D14BAE">
      <w:pPr>
        <w:spacing w:line="360" w:lineRule="auto"/>
        <w:rPr>
          <w:rFonts w:ascii="Times New Roman" w:hAnsi="Times New Roman"/>
        </w:rPr>
      </w:pPr>
    </w:p>
    <w:p w14:paraId="1CD44992" w14:textId="77777777" w:rsidR="00C4405A" w:rsidRDefault="00C4405A" w:rsidP="00D14BAE">
      <w:pPr>
        <w:spacing w:line="360" w:lineRule="auto"/>
        <w:rPr>
          <w:rFonts w:ascii="Times New Roman" w:hAnsi="Times New Roman"/>
        </w:rPr>
      </w:pPr>
    </w:p>
    <w:p w14:paraId="45F114C7" w14:textId="77777777" w:rsidR="00D14BAE" w:rsidRDefault="00D14BAE" w:rsidP="00D14BAE">
      <w:pPr>
        <w:spacing w:line="360" w:lineRule="auto"/>
      </w:pPr>
      <w:r>
        <w:rPr>
          <w:rFonts w:ascii="Times New Roman" w:hAnsi="Times New Roman"/>
        </w:rPr>
        <w:t xml:space="preserve">V </w:t>
      </w:r>
      <w:r w:rsidRPr="007F49F7">
        <w:rPr>
          <w:rFonts w:ascii="Times New Roman" w:hAnsi="Times New Roman"/>
          <w:highlight w:val="darkGreen"/>
        </w:rPr>
        <w:t>[doplní uchazeč]</w:t>
      </w:r>
      <w:r>
        <w:rPr>
          <w:rFonts w:ascii="Times New Roman" w:hAnsi="Times New Roman"/>
        </w:rPr>
        <w:t xml:space="preserve"> dne </w:t>
      </w:r>
      <w:r w:rsidRPr="007F49F7">
        <w:rPr>
          <w:rFonts w:ascii="Times New Roman" w:hAnsi="Times New Roman"/>
          <w:highlight w:val="darkGreen"/>
        </w:rPr>
        <w:t xml:space="preserve">[doplní uchazeč] </w:t>
      </w:r>
    </w:p>
    <w:p w14:paraId="4CB6ED0F" w14:textId="77777777" w:rsidR="00D14BAE" w:rsidRDefault="00D14BAE" w:rsidP="00D14BA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Jméno, příjmení jednající osoby (jednajících osob): </w:t>
      </w:r>
      <w:r w:rsidRPr="007F49F7">
        <w:rPr>
          <w:rFonts w:ascii="Times New Roman" w:hAnsi="Times New Roman"/>
          <w:highlight w:val="darkGreen"/>
        </w:rPr>
        <w:t>[doplní uchazeč]</w:t>
      </w:r>
      <w:r>
        <w:rPr>
          <w:rFonts w:ascii="Times New Roman" w:hAnsi="Times New Roman"/>
        </w:rPr>
        <w:tab/>
      </w:r>
    </w:p>
    <w:p w14:paraId="20B13F54" w14:textId="77777777" w:rsidR="00D14BAE" w:rsidRDefault="00D14BAE" w:rsidP="00D14BAE">
      <w:pPr>
        <w:spacing w:line="360" w:lineRule="auto"/>
        <w:rPr>
          <w:rFonts w:ascii="Times New Roman" w:hAnsi="Times New Roman"/>
        </w:rPr>
      </w:pPr>
    </w:p>
    <w:p w14:paraId="711FF63C" w14:textId="77777777" w:rsidR="00C4405A" w:rsidRDefault="00C4405A" w:rsidP="00D14BAE">
      <w:pPr>
        <w:spacing w:line="360" w:lineRule="auto"/>
        <w:rPr>
          <w:rFonts w:ascii="Times New Roman" w:hAnsi="Times New Roman"/>
        </w:rPr>
      </w:pPr>
    </w:p>
    <w:p w14:paraId="4AD73C0D" w14:textId="17173A30" w:rsidR="00D14BAE" w:rsidRDefault="00D14BAE" w:rsidP="00D14BAE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3E27A3F4" w14:textId="77777777" w:rsidR="00D14BAE" w:rsidRPr="0033378A" w:rsidRDefault="00D14BAE" w:rsidP="00D14BAE">
      <w:pPr>
        <w:spacing w:line="360" w:lineRule="auto"/>
        <w:ind w:left="142" w:hanging="284"/>
        <w:jc w:val="both"/>
      </w:pPr>
      <w:r>
        <w:rPr>
          <w:rFonts w:ascii="Times New Roman" w:hAnsi="Times New Roman"/>
        </w:rPr>
        <w:tab/>
      </w:r>
      <w:proofErr w:type="gramStart"/>
      <w:r>
        <w:rPr>
          <w:rFonts w:ascii="Times New Roman" w:hAnsi="Times New Roman"/>
        </w:rPr>
        <w:t>podpis  …</w:t>
      </w:r>
      <w:proofErr w:type="gramEnd"/>
      <w:r>
        <w:rPr>
          <w:rFonts w:ascii="Times New Roman" w:hAnsi="Times New Roman"/>
        </w:rPr>
        <w:t xml:space="preserve">………………………………………… </w:t>
      </w:r>
    </w:p>
    <w:p w14:paraId="46BA1093" w14:textId="77777777" w:rsidR="00D14BAE" w:rsidRDefault="00D14BAE"/>
    <w:sectPr w:rsidR="00D14B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AD2CC" w14:textId="77777777" w:rsidR="00D14BAE" w:rsidRDefault="00D14BAE" w:rsidP="00D14BAE">
      <w:r>
        <w:separator/>
      </w:r>
    </w:p>
  </w:endnote>
  <w:endnote w:type="continuationSeparator" w:id="0">
    <w:p w14:paraId="5720DDD9" w14:textId="77777777" w:rsidR="00D14BAE" w:rsidRDefault="00D14BAE" w:rsidP="00D1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098DF" w14:textId="77777777" w:rsidR="00D14BAE" w:rsidRDefault="00D14BA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D59A" w14:textId="77777777" w:rsidR="00D14BAE" w:rsidRDefault="00D14BA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193E3" w14:textId="77777777" w:rsidR="00D14BAE" w:rsidRDefault="00D14B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53B12" w14:textId="77777777" w:rsidR="00D14BAE" w:rsidRDefault="00D14BAE" w:rsidP="00D14BAE">
      <w:r>
        <w:separator/>
      </w:r>
    </w:p>
  </w:footnote>
  <w:footnote w:type="continuationSeparator" w:id="0">
    <w:p w14:paraId="6E37426E" w14:textId="77777777" w:rsidR="00D14BAE" w:rsidRDefault="00D14BAE" w:rsidP="00D14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F4863" w14:textId="77777777" w:rsidR="00D14BAE" w:rsidRDefault="00D14BA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EDD4A" w14:textId="77777777" w:rsidR="001323E6" w:rsidRDefault="001323E6" w:rsidP="00D14BAE">
    <w:pPr>
      <w:jc w:val="right"/>
      <w:rPr>
        <w:rFonts w:ascii="Times New Roman" w:hAnsi="Times New Roman"/>
        <w:sz w:val="20"/>
        <w:szCs w:val="20"/>
      </w:rPr>
    </w:pPr>
  </w:p>
  <w:p w14:paraId="53E2B715" w14:textId="77777777" w:rsidR="001323E6" w:rsidRDefault="001323E6" w:rsidP="00D14BAE">
    <w:pPr>
      <w:jc w:val="right"/>
      <w:rPr>
        <w:rFonts w:ascii="Times New Roman" w:hAnsi="Times New Roman"/>
        <w:sz w:val="20"/>
        <w:szCs w:val="20"/>
      </w:rPr>
    </w:pPr>
  </w:p>
  <w:p w14:paraId="7A0585FC" w14:textId="1E5C3ED2" w:rsidR="00D14BAE" w:rsidRDefault="00D14BAE" w:rsidP="00D14BAE">
    <w:pPr>
      <w:jc w:val="right"/>
    </w:pPr>
    <w:r>
      <w:rPr>
        <w:rFonts w:ascii="Times New Roman" w:hAnsi="Times New Roman"/>
        <w:sz w:val="20"/>
        <w:szCs w:val="20"/>
      </w:rPr>
      <w:t>Příloha č. 1 – TS – K2/2026</w:t>
    </w:r>
  </w:p>
  <w:p w14:paraId="05D3308D" w14:textId="02F9952E" w:rsidR="00D14BAE" w:rsidRDefault="00D14BAE">
    <w:pPr>
      <w:pStyle w:val="Zhlav"/>
    </w:pPr>
  </w:p>
  <w:p w14:paraId="0D3EBBF0" w14:textId="77777777" w:rsidR="00D14BAE" w:rsidRDefault="00D14BA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BAA11" w14:textId="77777777" w:rsidR="00D14BAE" w:rsidRDefault="00D14BA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BAE"/>
    <w:rsid w:val="000025E4"/>
    <w:rsid w:val="000A60C7"/>
    <w:rsid w:val="001323E6"/>
    <w:rsid w:val="00185584"/>
    <w:rsid w:val="002D7B1C"/>
    <w:rsid w:val="00C4405A"/>
    <w:rsid w:val="00D14BAE"/>
    <w:rsid w:val="00EE6C35"/>
    <w:rsid w:val="00F1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0D12E"/>
  <w15:chartTrackingRefBased/>
  <w15:docId w15:val="{8331810D-B55B-4E2F-8019-B971CAA6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4BAE"/>
    <w:pPr>
      <w:suppressAutoHyphens/>
      <w:spacing w:after="0" w:line="240" w:lineRule="auto"/>
    </w:pPr>
    <w:rPr>
      <w:rFonts w:ascii="Liberation Serif" w:eastAsia="SimSun" w:hAnsi="Liberation Serif" w:cs="Arial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14BAE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4BAE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14BAE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14BAE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4BAE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14BAE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14BAE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14BAE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14BAE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14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14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14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14B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14B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14B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14B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14B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14BA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14BAE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14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14BAE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14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14BAE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14BA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14BAE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14BA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14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14BA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14BA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14BA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D14BAE"/>
    <w:rPr>
      <w:rFonts w:ascii="Liberation Serif" w:eastAsia="SimSun" w:hAnsi="Liberation Serif" w:cs="Mangal"/>
      <w:szCs w:val="21"/>
      <w:lang w:eastAsia="zh-CN" w:bidi="hi-IN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D14BA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D14BAE"/>
    <w:rPr>
      <w:rFonts w:ascii="Liberation Serif" w:eastAsia="SimSun" w:hAnsi="Liberation Serif" w:cs="Mangal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811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2026-03-18T08:51:00Z</cp:lastPrinted>
  <dcterms:created xsi:type="dcterms:W3CDTF">2026-03-18T08:40:00Z</dcterms:created>
  <dcterms:modified xsi:type="dcterms:W3CDTF">2026-03-18T09:08:00Z</dcterms:modified>
</cp:coreProperties>
</file>